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Solicitação de desligamento do Curso de Mestrado em Engenharia Mecânica da UFSCar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08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08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08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08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08" w:firstLine="0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São Carlos, ____ de ____________ de ______.</w:t>
      </w:r>
    </w:p>
    <w:p w:rsidR="00000000" w:rsidDel="00000000" w:rsidP="00000000" w:rsidRDefault="00000000" w:rsidRPr="00000000" w14:paraId="00000008">
      <w:pPr>
        <w:ind w:left="708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Eu, ________________________________________, portador do RG _________________ e CPF _________________, solicito o meu desligamento do Curso de Mestrado Acadêmico em Engenharia Mecânica da UFSCar, por motivo de (colocar justificativa).</w:t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Estou ciente de que, caso queira ingressar novamente, precisarei participar e ser aprovado(a) em um novo processo seletivo.</w:t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2.0" w:type="dxa"/>
        <w:jc w:val="center"/>
        <w:tblLayout w:type="fixed"/>
        <w:tblLook w:val="0000"/>
      </w:tblPr>
      <w:tblGrid>
        <w:gridCol w:w="4666"/>
        <w:gridCol w:w="4666"/>
        <w:tblGridChange w:id="0">
          <w:tblGrid>
            <w:gridCol w:w="4666"/>
            <w:gridCol w:w="466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pBdr>
                <w:bottom w:color="000000" w:space="1" w:sz="12" w:val="single"/>
              </w:pBd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 do(a) Aluno(a)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Assinatura do(a) Aluno(a)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Bdr>
                <w:bottom w:color="000000" w:space="1" w:sz="12" w:val="single"/>
              </w:pBd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Ciente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 do(a) Orientador(a)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Assinatura do(a) Orientador(a)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20" w:top="720" w:left="720" w:right="720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line="276" w:lineRule="auto"/>
      <w:ind w:firstLine="284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UFSCar – Universidade Federal de São Carlos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4561205</wp:posOffset>
          </wp:positionH>
          <wp:positionV relativeFrom="paragraph">
            <wp:posOffset>20320</wp:posOffset>
          </wp:positionV>
          <wp:extent cx="2103120" cy="81724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3120" cy="8172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spacing w:line="276" w:lineRule="auto"/>
      <w:ind w:firstLine="284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CCET – Centro de Ciências Exatas e de Tecnologia</w:t>
    </w:r>
  </w:p>
  <w:p w:rsidR="00000000" w:rsidDel="00000000" w:rsidP="00000000" w:rsidRDefault="00000000" w:rsidRPr="00000000" w14:paraId="00000026">
    <w:pPr>
      <w:spacing w:line="276" w:lineRule="auto"/>
      <w:ind w:firstLine="284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PPGEMec – Programa de Pós-Graduação em Engenharia Mecânica</w:t>
    </w:r>
  </w:p>
  <w:p w:rsidR="00000000" w:rsidDel="00000000" w:rsidP="00000000" w:rsidRDefault="00000000" w:rsidRPr="00000000" w14:paraId="00000027">
    <w:pPr>
      <w:spacing w:line="276" w:lineRule="auto"/>
      <w:ind w:firstLine="284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line="276" w:lineRule="auto"/>
      <w:ind w:firstLine="284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Rodovia Washington Luís km 235, 13565-905, São Carlos / SP – Brasil</w:t>
    </w:r>
  </w:p>
  <w:p w:rsidR="00000000" w:rsidDel="00000000" w:rsidP="00000000" w:rsidRDefault="00000000" w:rsidRPr="00000000" w14:paraId="00000029">
    <w:pPr>
      <w:spacing w:line="276" w:lineRule="auto"/>
      <w:ind w:firstLine="284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Tel.: (16) 3351-8258</w:t>
      <w:tab/>
      <w:t xml:space="preserve">E-mail: </w:t>
    </w:r>
    <w:hyperlink r:id="rId2">
      <w:r w:rsidDel="00000000" w:rsidR="00000000" w:rsidRPr="00000000">
        <w:rPr>
          <w:color w:val="0563c1"/>
          <w:sz w:val="20"/>
          <w:szCs w:val="20"/>
          <w:u w:val="single"/>
          <w:vertAlign w:val="baseline"/>
          <w:rtl w:val="0"/>
        </w:rPr>
        <w:t xml:space="preserve">ppgemec@ufscar.br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bottom w:color="000000" w:space="1" w:sz="12" w:val="single"/>
      </w:pBdr>
      <w:spacing w:line="276" w:lineRule="auto"/>
      <w:ind w:firstLine="284"/>
      <w:rPr>
        <w:sz w:val="20"/>
        <w:szCs w:val="20"/>
        <w:vertAlign w:val="baseline"/>
      </w:rPr>
    </w:pPr>
    <w:hyperlink r:id="rId3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www.ppgemec.ufscar.br/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3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w w:val="100"/>
      <w:position w:val="-1"/>
      <w:sz w:val="3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b w:val="1"/>
      <w:bCs w:val="1"/>
      <w:i w:val="1"/>
      <w:iCs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hd w:color="auto" w:fill="e0e0e0" w:val="clear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cs="Arial" w:hAnsi="Arial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hd w:color="auto" w:fill="e6e6e6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pgemec@ufscar.br" TargetMode="External"/><Relationship Id="rId3" Type="http://schemas.openxmlformats.org/officeDocument/2006/relationships/hyperlink" Target="http://www.ppgemec.ufscar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2utLaXl+rXN1xutCe73ZCq7Jqg==">CgMxLjA4AHIhMVh1eEJmRkVKTjNpejR4LUlpY01yRnpLb2ZOdG1oaTRD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2021-07-28T13:55:00Z</dcterms:created>
  <dc:creator>secrepos1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